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5312" w14:textId="579CDBC5" w:rsidR="00A23AED" w:rsidRDefault="006A51E2" w:rsidP="003D19BA">
      <w:pPr>
        <w:pStyle w:val="Nadpis1"/>
        <w:spacing w:line="276" w:lineRule="auto"/>
        <w:rPr>
          <w:rFonts w:eastAsia="Times New Roman"/>
        </w:rPr>
      </w:pPr>
      <w:r w:rsidRPr="006A51E2">
        <w:rPr>
          <w:rFonts w:eastAsia="Times New Roman"/>
        </w:rPr>
        <w:t>Ringing without touching the button</w:t>
      </w:r>
    </w:p>
    <w:p w14:paraId="37A7E87D" w14:textId="77777777" w:rsidR="006A51E2" w:rsidRPr="006A51E2" w:rsidRDefault="006A51E2" w:rsidP="003D19BA">
      <w:pPr>
        <w:spacing w:line="276" w:lineRule="auto"/>
      </w:pPr>
    </w:p>
    <w:p w14:paraId="6FC61888" w14:textId="77777777" w:rsidR="00903AE6" w:rsidRDefault="00903AE6" w:rsidP="003D19BA">
      <w:pPr>
        <w:pStyle w:val="Nadpis2"/>
        <w:spacing w:line="276" w:lineRule="auto"/>
        <w:rPr>
          <w:lang w:val="en-GB"/>
        </w:rPr>
      </w:pPr>
      <w:r w:rsidRPr="5F01674E">
        <w:rPr>
          <w:lang w:val="en-GB"/>
        </w:rPr>
        <w:t>Description:</w:t>
      </w:r>
    </w:p>
    <w:p w14:paraId="1DA80920" w14:textId="77777777" w:rsidR="00903AE6" w:rsidRPr="00F40DC1" w:rsidRDefault="00903AE6" w:rsidP="003D19BA">
      <w:pPr>
        <w:pStyle w:val="Odstavecseseznamem"/>
        <w:spacing w:line="276" w:lineRule="auto"/>
        <w:ind w:left="0"/>
        <w:rPr>
          <w:b/>
          <w:bCs/>
          <w:lang w:val="en-GB"/>
        </w:rPr>
      </w:pPr>
      <w:r w:rsidRPr="5F01674E">
        <w:rPr>
          <w:b/>
          <w:bCs/>
          <w:lang w:val="en-GB"/>
        </w:rPr>
        <w:t>Let your visitors make contactless call, without pressing any button by simply waving before your intercom:</w:t>
      </w:r>
    </w:p>
    <w:p w14:paraId="5272E3DF" w14:textId="77777777" w:rsidR="00903AE6" w:rsidRPr="00884507" w:rsidRDefault="00903AE6" w:rsidP="003D19BA">
      <w:pPr>
        <w:spacing w:line="276" w:lineRule="auto"/>
        <w:rPr>
          <w:lang w:val="en-GB"/>
        </w:rPr>
      </w:pPr>
    </w:p>
    <w:p w14:paraId="1C9CB449" w14:textId="77777777" w:rsidR="00903AE6" w:rsidRDefault="00903AE6" w:rsidP="003D19BA">
      <w:pPr>
        <w:spacing w:line="276" w:lineRule="auto"/>
        <w:jc w:val="center"/>
      </w:pPr>
    </w:p>
    <w:p w14:paraId="42BD18EE" w14:textId="77777777" w:rsidR="00903AE6" w:rsidRDefault="00903AE6" w:rsidP="003D19BA">
      <w:pPr>
        <w:spacing w:line="276" w:lineRule="auto"/>
        <w:jc w:val="center"/>
      </w:pPr>
      <w:r>
        <w:rPr>
          <w:noProof/>
        </w:rPr>
        <w:drawing>
          <wp:inline distT="0" distB="0" distL="0" distR="0" wp14:anchorId="0B9E0A77" wp14:editId="49042636">
            <wp:extent cx="5762626" cy="3061394"/>
            <wp:effectExtent l="0" t="0" r="0" b="0"/>
            <wp:docPr id="176207384" name="Obrázek 17620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62626" cy="3061394"/>
                    </a:xfrm>
                    <a:prstGeom prst="rect">
                      <a:avLst/>
                    </a:prstGeom>
                  </pic:spPr>
                </pic:pic>
              </a:graphicData>
            </a:graphic>
          </wp:inline>
        </w:drawing>
      </w:r>
    </w:p>
    <w:p w14:paraId="6B723614" w14:textId="77777777" w:rsidR="00903AE6" w:rsidRPr="0035636A" w:rsidRDefault="00903AE6" w:rsidP="003D19BA">
      <w:pPr>
        <w:pStyle w:val="Odstavecseseznamem"/>
        <w:numPr>
          <w:ilvl w:val="0"/>
          <w:numId w:val="4"/>
        </w:numPr>
        <w:spacing w:line="276" w:lineRule="auto"/>
        <w:rPr>
          <w:rFonts w:asciiTheme="minorHAnsi" w:eastAsiaTheme="minorEastAsia" w:hAnsiTheme="minorHAnsi" w:cstheme="minorBidi"/>
          <w:lang w:val="en-GB"/>
        </w:rPr>
      </w:pPr>
      <w:r w:rsidRPr="5F01674E">
        <w:rPr>
          <w:lang w:val="en-GB"/>
        </w:rPr>
        <w:t>Motion Detected. Once the intercom's camera detects motion, a start signal is sent to the devices to begin a call.</w:t>
      </w:r>
    </w:p>
    <w:p w14:paraId="17919262" w14:textId="77777777" w:rsidR="00903AE6" w:rsidRPr="0035636A" w:rsidRDefault="00903AE6" w:rsidP="003D19BA">
      <w:pPr>
        <w:pStyle w:val="Odstavecseseznamem"/>
        <w:numPr>
          <w:ilvl w:val="0"/>
          <w:numId w:val="4"/>
        </w:numPr>
        <w:spacing w:line="276" w:lineRule="auto"/>
        <w:rPr>
          <w:rFonts w:asciiTheme="minorHAnsi" w:eastAsiaTheme="minorEastAsia" w:hAnsiTheme="minorHAnsi" w:cstheme="minorBidi"/>
          <w:lang w:val="en-GB"/>
        </w:rPr>
      </w:pPr>
      <w:r w:rsidRPr="5F01674E">
        <w:rPr>
          <w:lang w:val="en-GB"/>
        </w:rPr>
        <w:t>Call State. The Call State will make sure that the intercom automatically calls all the devices only if there is motion detected.</w:t>
      </w:r>
    </w:p>
    <w:p w14:paraId="46A9697B" w14:textId="77777777" w:rsidR="00903AE6" w:rsidRDefault="00903AE6" w:rsidP="003D19BA">
      <w:pPr>
        <w:pStyle w:val="Odstavecseseznamem"/>
        <w:numPr>
          <w:ilvl w:val="0"/>
          <w:numId w:val="4"/>
        </w:numPr>
        <w:spacing w:line="276" w:lineRule="auto"/>
        <w:rPr>
          <w:rFonts w:asciiTheme="minorHAnsi" w:eastAsiaTheme="minorEastAsia" w:hAnsiTheme="minorHAnsi" w:cstheme="minorBidi"/>
          <w:lang w:val="en-GB"/>
        </w:rPr>
      </w:pPr>
      <w:r w:rsidRPr="5F01674E">
        <w:rPr>
          <w:lang w:val="en-GB"/>
        </w:rPr>
        <w:t xml:space="preserve">Begin Call. Once motion is detected, the user will be called from the intercom. The device can be called either by a telephone number, IP address, </w:t>
      </w:r>
      <w:proofErr w:type="gramStart"/>
      <w:r w:rsidRPr="5F01674E">
        <w:rPr>
          <w:lang w:val="en-GB"/>
        </w:rPr>
        <w:t>user</w:t>
      </w:r>
      <w:proofErr w:type="gramEnd"/>
      <w:r w:rsidRPr="5F01674E">
        <w:rPr>
          <w:lang w:val="en-GB"/>
        </w:rPr>
        <w:t xml:space="preserve"> or device ID.</w:t>
      </w:r>
    </w:p>
    <w:p w14:paraId="6C407025" w14:textId="77777777" w:rsidR="00903AE6" w:rsidRDefault="00903AE6" w:rsidP="003D19BA">
      <w:pPr>
        <w:spacing w:line="276" w:lineRule="auto"/>
        <w:ind w:left="360"/>
        <w:rPr>
          <w:lang w:val="en-GB"/>
        </w:rPr>
      </w:pPr>
    </w:p>
    <w:p w14:paraId="4DE0F355" w14:textId="77777777" w:rsidR="00903AE6" w:rsidRDefault="00903AE6" w:rsidP="003D19BA">
      <w:pPr>
        <w:spacing w:line="276" w:lineRule="auto"/>
        <w:ind w:left="360"/>
        <w:rPr>
          <w:lang w:val="en-GB"/>
        </w:rPr>
      </w:pPr>
    </w:p>
    <w:p w14:paraId="49E3E642" w14:textId="77777777" w:rsidR="00903AE6" w:rsidRDefault="00903AE6" w:rsidP="003D19BA">
      <w:pPr>
        <w:pStyle w:val="Nadpis2"/>
        <w:spacing w:line="276" w:lineRule="auto"/>
        <w:rPr>
          <w:lang w:val="en-GB"/>
        </w:rPr>
      </w:pPr>
      <w:r w:rsidRPr="7C9A9661">
        <w:rPr>
          <w:lang w:val="en-GB"/>
        </w:rPr>
        <w:t xml:space="preserve">Intercom Camera Configuration: </w:t>
      </w:r>
    </w:p>
    <w:p w14:paraId="47055EC6" w14:textId="77777777" w:rsidR="00903AE6" w:rsidRDefault="00903AE6" w:rsidP="003D19BA">
      <w:pPr>
        <w:spacing w:line="276" w:lineRule="auto"/>
        <w:rPr>
          <w:lang w:val="en-GB"/>
        </w:rPr>
      </w:pPr>
    </w:p>
    <w:p w14:paraId="3411A1E1" w14:textId="77777777" w:rsidR="00903AE6" w:rsidRDefault="00903AE6" w:rsidP="003D19BA">
      <w:pPr>
        <w:spacing w:line="276" w:lineRule="auto"/>
        <w:rPr>
          <w:lang w:val="en-GB"/>
        </w:rPr>
      </w:pPr>
      <w:r w:rsidRPr="6C8AD7CE">
        <w:rPr>
          <w:lang w:val="en-GB"/>
        </w:rPr>
        <w:t>If you have not configured the internal intercom camera for motion detection, please follow the steps below.</w:t>
      </w:r>
    </w:p>
    <w:p w14:paraId="237C0750" w14:textId="77777777" w:rsidR="00903AE6" w:rsidRDefault="00903AE6" w:rsidP="003D19BA">
      <w:pPr>
        <w:spacing w:line="276" w:lineRule="auto"/>
        <w:ind w:left="360"/>
        <w:rPr>
          <w:lang w:val="en-GB"/>
        </w:rPr>
      </w:pPr>
    </w:p>
    <w:p w14:paraId="683141FB" w14:textId="77777777" w:rsidR="00903AE6" w:rsidRDefault="00903AE6" w:rsidP="003D19BA">
      <w:pPr>
        <w:spacing w:line="276" w:lineRule="auto"/>
        <w:ind w:left="360"/>
        <w:rPr>
          <w:lang w:val="en-GB"/>
        </w:rPr>
      </w:pPr>
    </w:p>
    <w:p w14:paraId="44BD23AF" w14:textId="77777777" w:rsidR="00903AE6" w:rsidRDefault="00903AE6" w:rsidP="003D19BA">
      <w:pPr>
        <w:spacing w:line="276" w:lineRule="auto"/>
        <w:rPr>
          <w:lang w:val="en-GB"/>
        </w:rPr>
      </w:pPr>
      <w:r w:rsidRPr="0067118C">
        <w:rPr>
          <w:lang w:val="en-GB"/>
        </w:rPr>
        <w:t>Steps for configuration</w:t>
      </w:r>
      <w:r>
        <w:rPr>
          <w:lang w:val="en-GB"/>
        </w:rPr>
        <w:t>:</w:t>
      </w:r>
    </w:p>
    <w:p w14:paraId="270EC0D3" w14:textId="398FE25D" w:rsidR="00903AE6" w:rsidRDefault="00903AE6" w:rsidP="003D19BA">
      <w:pPr>
        <w:spacing w:line="276" w:lineRule="auto"/>
        <w:rPr>
          <w:lang w:val="en-GB"/>
        </w:rPr>
      </w:pPr>
      <w:r w:rsidRPr="180B26FF">
        <w:rPr>
          <w:lang w:val="en-GB"/>
        </w:rPr>
        <w:t>1</w:t>
      </w:r>
      <w:r w:rsidR="003D19BA">
        <w:rPr>
          <w:lang w:val="en-GB"/>
        </w:rPr>
        <w:t>.</w:t>
      </w:r>
      <w:r w:rsidRPr="180B26FF">
        <w:rPr>
          <w:lang w:val="en-GB"/>
        </w:rPr>
        <w:t xml:space="preserve"> Upon login select Hardware setting.</w:t>
      </w:r>
    </w:p>
    <w:p w14:paraId="7C0826BB" w14:textId="77777777" w:rsidR="00903AE6" w:rsidRDefault="00903AE6" w:rsidP="003D19BA">
      <w:pPr>
        <w:spacing w:line="276" w:lineRule="auto"/>
        <w:ind w:left="1416" w:firstLine="708"/>
        <w:rPr>
          <w:lang w:val="en-GB"/>
        </w:rPr>
      </w:pPr>
      <w:r>
        <w:rPr>
          <w:noProof/>
        </w:rPr>
        <w:lastRenderedPageBreak/>
        <w:drawing>
          <wp:inline distT="0" distB="0" distL="0" distR="0" wp14:anchorId="3F3ABB30" wp14:editId="46BD9FF5">
            <wp:extent cx="2916000" cy="1471974"/>
            <wp:effectExtent l="0" t="0" r="0" b="0"/>
            <wp:docPr id="1892748014"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8">
                      <a:extLst>
                        <a:ext uri="{28A0092B-C50C-407E-A947-70E740481C1C}">
                          <a14:useLocalDpi xmlns:a14="http://schemas.microsoft.com/office/drawing/2010/main" val="0"/>
                        </a:ext>
                      </a:extLst>
                    </a:blip>
                    <a:stretch>
                      <a:fillRect/>
                    </a:stretch>
                  </pic:blipFill>
                  <pic:spPr>
                    <a:xfrm>
                      <a:off x="0" y="0"/>
                      <a:ext cx="2916000" cy="1471974"/>
                    </a:xfrm>
                    <a:prstGeom prst="rect">
                      <a:avLst/>
                    </a:prstGeom>
                  </pic:spPr>
                </pic:pic>
              </a:graphicData>
            </a:graphic>
          </wp:inline>
        </w:drawing>
      </w:r>
    </w:p>
    <w:p w14:paraId="5FC2CA18" w14:textId="7923504D" w:rsidR="00903AE6" w:rsidRDefault="00903AE6" w:rsidP="003D19BA">
      <w:pPr>
        <w:spacing w:line="276" w:lineRule="auto"/>
        <w:rPr>
          <w:lang w:val="en-GB"/>
        </w:rPr>
      </w:pPr>
      <w:r w:rsidRPr="5F01674E">
        <w:rPr>
          <w:lang w:val="en-GB"/>
        </w:rPr>
        <w:t>2</w:t>
      </w:r>
      <w:r w:rsidR="003D19BA">
        <w:rPr>
          <w:lang w:val="en-GB"/>
        </w:rPr>
        <w:t>.</w:t>
      </w:r>
      <w:r w:rsidRPr="5F01674E">
        <w:rPr>
          <w:lang w:val="en-GB"/>
        </w:rPr>
        <w:t xml:space="preserve"> Choose the Camera option on the left-hand menu.</w:t>
      </w:r>
    </w:p>
    <w:p w14:paraId="4ECFE5CA" w14:textId="77777777" w:rsidR="00903AE6" w:rsidRDefault="00903AE6" w:rsidP="003D19BA">
      <w:pPr>
        <w:spacing w:line="276" w:lineRule="auto"/>
        <w:ind w:left="1416" w:firstLine="708"/>
      </w:pPr>
      <w:r>
        <w:rPr>
          <w:noProof/>
        </w:rPr>
        <w:drawing>
          <wp:inline distT="0" distB="0" distL="0" distR="0" wp14:anchorId="6DEBACF8" wp14:editId="5A84DFB6">
            <wp:extent cx="2808000" cy="2994579"/>
            <wp:effectExtent l="0" t="0" r="0" b="0"/>
            <wp:docPr id="527231332" name="Picture 2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2808000" cy="2994579"/>
                    </a:xfrm>
                    <a:prstGeom prst="rect">
                      <a:avLst/>
                    </a:prstGeom>
                  </pic:spPr>
                </pic:pic>
              </a:graphicData>
            </a:graphic>
          </wp:inline>
        </w:drawing>
      </w:r>
    </w:p>
    <w:p w14:paraId="18AF65E1" w14:textId="77777777" w:rsidR="00903AE6" w:rsidRDefault="00903AE6" w:rsidP="003D19BA">
      <w:pPr>
        <w:spacing w:line="276" w:lineRule="auto"/>
        <w:ind w:left="1416" w:firstLine="708"/>
        <w:rPr>
          <w:lang w:val="en-GB"/>
        </w:rPr>
      </w:pPr>
    </w:p>
    <w:p w14:paraId="1BE42702" w14:textId="741E7AB8" w:rsidR="00903AE6" w:rsidRDefault="00903AE6" w:rsidP="003D19BA">
      <w:pPr>
        <w:spacing w:line="276" w:lineRule="auto"/>
        <w:rPr>
          <w:lang w:val="en-GB"/>
        </w:rPr>
      </w:pPr>
      <w:r w:rsidRPr="5F01674E">
        <w:rPr>
          <w:lang w:val="en-GB"/>
        </w:rPr>
        <w:t>3</w:t>
      </w:r>
      <w:r w:rsidR="003D19BA">
        <w:rPr>
          <w:lang w:val="en-GB"/>
        </w:rPr>
        <w:t>.</w:t>
      </w:r>
      <w:r w:rsidRPr="5F01674E">
        <w:rPr>
          <w:lang w:val="en-GB"/>
        </w:rPr>
        <w:t xml:space="preserve">  Choose the Internal Camera tab at the top of the page.</w:t>
      </w:r>
    </w:p>
    <w:p w14:paraId="1AB92908" w14:textId="77777777" w:rsidR="00903AE6" w:rsidRDefault="00903AE6" w:rsidP="003D19BA">
      <w:pPr>
        <w:spacing w:line="276" w:lineRule="auto"/>
        <w:rPr>
          <w:lang w:val="en-GB"/>
        </w:rPr>
      </w:pPr>
      <w:r>
        <w:rPr>
          <w:noProof/>
        </w:rPr>
        <w:drawing>
          <wp:inline distT="0" distB="0" distL="0" distR="0" wp14:anchorId="09A2BC43" wp14:editId="37BA2335">
            <wp:extent cx="5688000" cy="1714175"/>
            <wp:effectExtent l="0" t="0" r="8255" b="635"/>
            <wp:docPr id="2037913250" name="Picture 2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0">
                      <a:extLst>
                        <a:ext uri="{28A0092B-C50C-407E-A947-70E740481C1C}">
                          <a14:useLocalDpi xmlns:a14="http://schemas.microsoft.com/office/drawing/2010/main" val="0"/>
                        </a:ext>
                      </a:extLst>
                    </a:blip>
                    <a:stretch>
                      <a:fillRect/>
                    </a:stretch>
                  </pic:blipFill>
                  <pic:spPr>
                    <a:xfrm>
                      <a:off x="0" y="0"/>
                      <a:ext cx="5688000" cy="1714175"/>
                    </a:xfrm>
                    <a:prstGeom prst="rect">
                      <a:avLst/>
                    </a:prstGeom>
                  </pic:spPr>
                </pic:pic>
              </a:graphicData>
            </a:graphic>
          </wp:inline>
        </w:drawing>
      </w:r>
    </w:p>
    <w:p w14:paraId="4C67DF50" w14:textId="77777777" w:rsidR="00903AE6" w:rsidRDefault="00903AE6" w:rsidP="003D19BA">
      <w:pPr>
        <w:spacing w:line="276" w:lineRule="auto"/>
        <w:rPr>
          <w:lang w:val="en-GB"/>
        </w:rPr>
      </w:pPr>
    </w:p>
    <w:p w14:paraId="47EEDDDF" w14:textId="2DC68FE7" w:rsidR="00903AE6" w:rsidRDefault="00903AE6" w:rsidP="003D19BA">
      <w:pPr>
        <w:spacing w:line="276" w:lineRule="auto"/>
        <w:rPr>
          <w:lang w:val="en-GB"/>
        </w:rPr>
      </w:pPr>
      <w:r w:rsidRPr="5F01674E">
        <w:rPr>
          <w:lang w:val="en-GB"/>
        </w:rPr>
        <w:t>4</w:t>
      </w:r>
      <w:r w:rsidR="003D19BA">
        <w:rPr>
          <w:lang w:val="en-GB"/>
        </w:rPr>
        <w:t>.</w:t>
      </w:r>
      <w:r w:rsidRPr="5F01674E">
        <w:rPr>
          <w:lang w:val="en-GB"/>
        </w:rPr>
        <w:t xml:space="preserve"> For the internal camera, enable Motion Detection and select the area of the picture where the motion shall be detected by the camera. Please ensure to click Save at the bottom.</w:t>
      </w:r>
    </w:p>
    <w:p w14:paraId="31C29DBD" w14:textId="77777777" w:rsidR="00903AE6" w:rsidRDefault="00903AE6" w:rsidP="003D19BA">
      <w:pPr>
        <w:spacing w:line="276" w:lineRule="auto"/>
        <w:ind w:left="708" w:firstLine="708"/>
        <w:rPr>
          <w:lang w:val="en-GB"/>
        </w:rPr>
      </w:pPr>
      <w:r>
        <w:rPr>
          <w:noProof/>
        </w:rPr>
        <w:lastRenderedPageBreak/>
        <w:drawing>
          <wp:inline distT="0" distB="0" distL="0" distR="0" wp14:anchorId="4E8F6BC2" wp14:editId="5162805C">
            <wp:extent cx="3924000" cy="3716382"/>
            <wp:effectExtent l="0" t="0" r="635" b="0"/>
            <wp:docPr id="1790422044"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924000" cy="3716382"/>
                    </a:xfrm>
                    <a:prstGeom prst="rect">
                      <a:avLst/>
                    </a:prstGeom>
                  </pic:spPr>
                </pic:pic>
              </a:graphicData>
            </a:graphic>
          </wp:inline>
        </w:drawing>
      </w:r>
    </w:p>
    <w:p w14:paraId="122A1A74" w14:textId="77777777" w:rsidR="00903AE6" w:rsidRDefault="00903AE6" w:rsidP="003D19BA">
      <w:pPr>
        <w:spacing w:line="276" w:lineRule="auto"/>
        <w:rPr>
          <w:lang w:val="en-GB"/>
        </w:rPr>
      </w:pPr>
    </w:p>
    <w:p w14:paraId="74458FDB" w14:textId="77777777" w:rsidR="00903AE6" w:rsidRDefault="00903AE6" w:rsidP="003D19BA">
      <w:pPr>
        <w:spacing w:line="276" w:lineRule="auto"/>
        <w:rPr>
          <w:lang w:val="en-GB"/>
        </w:rPr>
      </w:pPr>
      <w:r>
        <w:rPr>
          <w:lang w:val="en-GB"/>
        </w:rPr>
        <w:t>Date of automation design: 07/17/2020</w:t>
      </w:r>
    </w:p>
    <w:p w14:paraId="2BACBBD9" w14:textId="77777777" w:rsidR="00903AE6" w:rsidRDefault="00903AE6" w:rsidP="003D19BA">
      <w:pPr>
        <w:spacing w:line="276" w:lineRule="auto"/>
        <w:rPr>
          <w:lang w:val="en-GB"/>
        </w:rPr>
      </w:pPr>
    </w:p>
    <w:p w14:paraId="1CAF2DE7" w14:textId="77777777" w:rsidR="00903AE6" w:rsidRDefault="00903AE6" w:rsidP="003D19BA">
      <w:pPr>
        <w:spacing w:line="276" w:lineRule="auto"/>
        <w:rPr>
          <w:bdr w:val="none" w:sz="0" w:space="0" w:color="auto" w:frame="1"/>
        </w:rPr>
      </w:pPr>
      <w:r>
        <w:rPr>
          <w:lang w:val="en-GB"/>
        </w:rPr>
        <w:t xml:space="preserve">Firmware Version: </w:t>
      </w:r>
      <w:r>
        <w:rPr>
          <w:bdr w:val="none" w:sz="0" w:space="0" w:color="auto" w:frame="1"/>
        </w:rPr>
        <w:t>2.29.1.38.8</w:t>
      </w:r>
    </w:p>
    <w:p w14:paraId="0780C7FF" w14:textId="77777777" w:rsidR="00903AE6" w:rsidRDefault="00903AE6" w:rsidP="003D19BA">
      <w:pPr>
        <w:spacing w:line="276" w:lineRule="auto"/>
        <w:rPr>
          <w:bdr w:val="none" w:sz="0" w:space="0" w:color="auto" w:frame="1"/>
        </w:rPr>
      </w:pPr>
    </w:p>
    <w:p w14:paraId="72852347" w14:textId="77777777" w:rsidR="00903AE6" w:rsidRDefault="00903AE6" w:rsidP="003D19BA">
      <w:pPr>
        <w:spacing w:line="276" w:lineRule="auto"/>
        <w:rPr>
          <w:bdr w:val="none" w:sz="0" w:space="0" w:color="auto" w:frame="1"/>
        </w:rPr>
      </w:pPr>
      <w:r w:rsidRPr="00257825">
        <w:rPr>
          <w:bdr w:val="none" w:sz="0" w:space="0" w:color="auto" w:frame="1"/>
        </w:rPr>
        <w:t>List of compatible Hardware</w:t>
      </w:r>
      <w:r>
        <w:rPr>
          <w:bdr w:val="none" w:sz="0" w:space="0" w:color="auto" w:frame="1"/>
        </w:rPr>
        <w:t>:</w:t>
      </w:r>
    </w:p>
    <w:p w14:paraId="78A749FC" w14:textId="77777777" w:rsidR="00903AE6" w:rsidRDefault="00903AE6" w:rsidP="003D19BA">
      <w:pPr>
        <w:pStyle w:val="Odstavecseseznamem"/>
        <w:numPr>
          <w:ilvl w:val="0"/>
          <w:numId w:val="5"/>
        </w:numPr>
        <w:spacing w:line="276" w:lineRule="auto"/>
        <w:rPr>
          <w:lang w:val="fr-FR"/>
        </w:rPr>
      </w:pPr>
      <w:r w:rsidRPr="180B26FF">
        <w:rPr>
          <w:lang w:val="fr-FR"/>
        </w:rPr>
        <w:t>2N IP Verso</w:t>
      </w:r>
    </w:p>
    <w:p w14:paraId="44CE37AA" w14:textId="77777777" w:rsidR="00903AE6" w:rsidRDefault="00903AE6" w:rsidP="003D19BA">
      <w:pPr>
        <w:pStyle w:val="Odstavecseseznamem"/>
        <w:numPr>
          <w:ilvl w:val="0"/>
          <w:numId w:val="5"/>
        </w:numPr>
        <w:spacing w:line="276" w:lineRule="auto"/>
        <w:rPr>
          <w:rFonts w:asciiTheme="minorHAnsi" w:eastAsiaTheme="minorEastAsia" w:hAnsiTheme="minorHAnsi" w:cstheme="minorBidi"/>
          <w:lang w:val="fr-FR"/>
        </w:rPr>
      </w:pPr>
      <w:r w:rsidRPr="180B26FF">
        <w:rPr>
          <w:lang w:val="fr-FR"/>
        </w:rPr>
        <w:t>2N IP Solo</w:t>
      </w:r>
    </w:p>
    <w:p w14:paraId="363A5CFC" w14:textId="77777777" w:rsidR="00903AE6" w:rsidRDefault="00903AE6" w:rsidP="003D19BA">
      <w:pPr>
        <w:pStyle w:val="Odstavecseseznamem"/>
        <w:numPr>
          <w:ilvl w:val="0"/>
          <w:numId w:val="5"/>
        </w:numPr>
        <w:spacing w:line="276" w:lineRule="auto"/>
        <w:rPr>
          <w:lang w:val="fr-FR"/>
        </w:rPr>
      </w:pPr>
      <w:r w:rsidRPr="180B26FF">
        <w:rPr>
          <w:lang w:val="fr-FR"/>
        </w:rPr>
        <w:t>2N IP Vario</w:t>
      </w:r>
    </w:p>
    <w:p w14:paraId="780DFC6C" w14:textId="77777777" w:rsidR="00903AE6" w:rsidRDefault="00903AE6" w:rsidP="003D19BA">
      <w:pPr>
        <w:pStyle w:val="Odstavecseseznamem"/>
        <w:numPr>
          <w:ilvl w:val="0"/>
          <w:numId w:val="5"/>
        </w:numPr>
        <w:spacing w:line="276" w:lineRule="auto"/>
        <w:rPr>
          <w:lang w:val="fr-FR"/>
        </w:rPr>
      </w:pPr>
      <w:r w:rsidRPr="180B26FF">
        <w:rPr>
          <w:lang w:val="fr-FR"/>
        </w:rPr>
        <w:t>2N IP Base</w:t>
      </w:r>
    </w:p>
    <w:p w14:paraId="4B99A302" w14:textId="77777777" w:rsidR="00903AE6" w:rsidRDefault="00903AE6" w:rsidP="003D19BA">
      <w:pPr>
        <w:pStyle w:val="Odstavecseseznamem"/>
        <w:numPr>
          <w:ilvl w:val="0"/>
          <w:numId w:val="5"/>
        </w:numPr>
        <w:spacing w:line="276" w:lineRule="auto"/>
        <w:rPr>
          <w:lang w:val="fr-FR"/>
        </w:rPr>
      </w:pPr>
      <w:r w:rsidRPr="180B26FF">
        <w:rPr>
          <w:lang w:val="fr-FR"/>
        </w:rPr>
        <w:t>2N IP Force</w:t>
      </w:r>
    </w:p>
    <w:p w14:paraId="600F7398" w14:textId="77777777" w:rsidR="00903AE6" w:rsidRDefault="00903AE6" w:rsidP="003D19BA">
      <w:pPr>
        <w:pStyle w:val="Odstavecseseznamem"/>
        <w:numPr>
          <w:ilvl w:val="0"/>
          <w:numId w:val="5"/>
        </w:numPr>
        <w:spacing w:line="276" w:lineRule="auto"/>
        <w:rPr>
          <w:lang w:val="fr-FR"/>
        </w:rPr>
      </w:pPr>
      <w:r w:rsidRPr="180B26FF">
        <w:rPr>
          <w:lang w:val="fr-FR"/>
        </w:rPr>
        <w:t>2N LTE Verso</w:t>
      </w:r>
    </w:p>
    <w:p w14:paraId="4BD26F53" w14:textId="77777777" w:rsidR="00903AE6" w:rsidRDefault="00903AE6" w:rsidP="003D19BA">
      <w:pPr>
        <w:spacing w:line="276" w:lineRule="auto"/>
        <w:rPr>
          <w:lang w:val="fr-FR"/>
        </w:rPr>
      </w:pPr>
    </w:p>
    <w:p w14:paraId="6305AC93" w14:textId="77777777" w:rsidR="00903AE6" w:rsidRPr="009C7C4F" w:rsidRDefault="00903AE6" w:rsidP="003D19BA">
      <w:pPr>
        <w:spacing w:line="276" w:lineRule="auto"/>
        <w:rPr>
          <w:rFonts w:ascii="Segoe UI" w:eastAsia="Times New Roman" w:hAnsi="Segoe UI" w:cs="Segoe UI"/>
          <w:sz w:val="21"/>
          <w:szCs w:val="21"/>
          <w:lang w:val="en-US"/>
        </w:rPr>
      </w:pPr>
      <w:r w:rsidRPr="009C7C4F">
        <w:rPr>
          <w:rFonts w:ascii="Segoe UI" w:eastAsia="Times New Roman" w:hAnsi="Segoe UI" w:cs="Segoe UI"/>
          <w:sz w:val="21"/>
          <w:szCs w:val="21"/>
          <w:lang w:val="en-US"/>
        </w:rPr>
        <w:t>List of adjustable user credentials</w:t>
      </w:r>
      <w:r w:rsidRPr="009C7C4F">
        <w:rPr>
          <w:lang w:val="en-GB"/>
        </w:rPr>
        <w:t>:</w:t>
      </w:r>
    </w:p>
    <w:p w14:paraId="6BBA730B" w14:textId="77777777" w:rsidR="00903AE6" w:rsidRDefault="00903AE6" w:rsidP="003D19BA">
      <w:pPr>
        <w:pStyle w:val="Odstavecseseznamem"/>
        <w:numPr>
          <w:ilvl w:val="0"/>
          <w:numId w:val="3"/>
        </w:numPr>
        <w:spacing w:line="276" w:lineRule="auto"/>
        <w:rPr>
          <w:lang w:val="en-GB"/>
        </w:rPr>
      </w:pPr>
      <w:r w:rsidRPr="5F01674E">
        <w:rPr>
          <w:lang w:val="en-GB"/>
        </w:rPr>
        <w:t>Users</w:t>
      </w:r>
    </w:p>
    <w:p w14:paraId="6ADC5F8F" w14:textId="77777777" w:rsidR="00903AE6" w:rsidRDefault="00903AE6" w:rsidP="003D19BA">
      <w:pPr>
        <w:spacing w:line="276" w:lineRule="auto"/>
        <w:rPr>
          <w:lang w:val="en-GB"/>
        </w:rPr>
      </w:pPr>
    </w:p>
    <w:p w14:paraId="234AE6D0" w14:textId="77777777" w:rsidR="00903AE6" w:rsidRDefault="00903AE6" w:rsidP="003D19BA">
      <w:pPr>
        <w:spacing w:line="276" w:lineRule="auto"/>
        <w:rPr>
          <w:lang w:val="en-GB"/>
        </w:rPr>
      </w:pPr>
      <w:r>
        <w:rPr>
          <w:lang w:val="en-GB"/>
        </w:rPr>
        <w:t>List of automation parameters:</w:t>
      </w:r>
    </w:p>
    <w:p w14:paraId="0B8588C4" w14:textId="77777777" w:rsidR="00903AE6" w:rsidRDefault="00903AE6" w:rsidP="003D19BA">
      <w:pPr>
        <w:pStyle w:val="Odstavecseseznamem"/>
        <w:numPr>
          <w:ilvl w:val="0"/>
          <w:numId w:val="3"/>
        </w:numPr>
        <w:spacing w:line="276" w:lineRule="auto"/>
        <w:rPr>
          <w:lang w:val="en-GB"/>
        </w:rPr>
      </w:pPr>
      <w:r>
        <w:rPr>
          <w:lang w:val="en-GB"/>
        </w:rPr>
        <w:t>State</w:t>
      </w:r>
    </w:p>
    <w:p w14:paraId="1CDC7A75" w14:textId="77777777" w:rsidR="00903AE6" w:rsidRPr="00AE2567" w:rsidRDefault="00903AE6" w:rsidP="003D19BA">
      <w:pPr>
        <w:pStyle w:val="Odstavecseseznamem"/>
        <w:numPr>
          <w:ilvl w:val="0"/>
          <w:numId w:val="3"/>
        </w:numPr>
        <w:spacing w:line="276" w:lineRule="auto"/>
        <w:rPr>
          <w:lang w:val="en-GB"/>
        </w:rPr>
      </w:pPr>
      <w:r>
        <w:rPr>
          <w:lang w:val="en-GB"/>
        </w:rPr>
        <w:t>Direction</w:t>
      </w:r>
    </w:p>
    <w:p w14:paraId="51529745" w14:textId="77777777" w:rsidR="00903AE6" w:rsidRDefault="00903AE6" w:rsidP="003D19BA">
      <w:pPr>
        <w:pStyle w:val="Odstavecseseznamem"/>
        <w:numPr>
          <w:ilvl w:val="0"/>
          <w:numId w:val="3"/>
        </w:numPr>
        <w:spacing w:line="276" w:lineRule="auto"/>
        <w:rPr>
          <w:lang w:val="en-GB"/>
        </w:rPr>
      </w:pPr>
      <w:r>
        <w:rPr>
          <w:lang w:val="en-GB"/>
        </w:rPr>
        <w:t>Telephone number</w:t>
      </w:r>
    </w:p>
    <w:p w14:paraId="688217D1" w14:textId="77777777" w:rsidR="00903AE6" w:rsidRDefault="00903AE6" w:rsidP="003D19BA">
      <w:pPr>
        <w:pStyle w:val="Odstavecseseznamem"/>
        <w:numPr>
          <w:ilvl w:val="0"/>
          <w:numId w:val="3"/>
        </w:numPr>
        <w:spacing w:line="276" w:lineRule="auto"/>
        <w:rPr>
          <w:lang w:val="en-GB"/>
        </w:rPr>
      </w:pPr>
      <w:r w:rsidRPr="6C8AD7CE">
        <w:rPr>
          <w:lang w:val="en-GB"/>
        </w:rPr>
        <w:t>Device ID (ID can be found in the LAN call settings)</w:t>
      </w:r>
    </w:p>
    <w:p w14:paraId="61D8A063" w14:textId="77777777" w:rsidR="00903AE6" w:rsidRDefault="00903AE6" w:rsidP="003D19BA">
      <w:pPr>
        <w:pStyle w:val="Odstavecseseznamem"/>
        <w:numPr>
          <w:ilvl w:val="0"/>
          <w:numId w:val="3"/>
        </w:numPr>
        <w:spacing w:line="276" w:lineRule="auto"/>
        <w:rPr>
          <w:lang w:val="en-GB"/>
        </w:rPr>
      </w:pPr>
      <w:r w:rsidRPr="6C8AD7CE">
        <w:rPr>
          <w:lang w:val="en-GB"/>
        </w:rPr>
        <w:t>Uri (IP Address)</w:t>
      </w:r>
    </w:p>
    <w:p w14:paraId="4E8DF2A5" w14:textId="77777777" w:rsidR="00903AE6" w:rsidRPr="00402F4D" w:rsidRDefault="00903AE6" w:rsidP="003D19BA">
      <w:pPr>
        <w:pStyle w:val="Odstavecseseznamem"/>
        <w:numPr>
          <w:ilvl w:val="0"/>
          <w:numId w:val="3"/>
        </w:numPr>
        <w:spacing w:line="276" w:lineRule="auto"/>
        <w:rPr>
          <w:lang w:val="en-GB"/>
        </w:rPr>
      </w:pPr>
      <w:r>
        <w:rPr>
          <w:lang w:val="en-GB"/>
        </w:rPr>
        <w:t>User</w:t>
      </w:r>
    </w:p>
    <w:p w14:paraId="36A2875F" w14:textId="77777777" w:rsidR="00903AE6" w:rsidRPr="003D3C68" w:rsidRDefault="00903AE6" w:rsidP="003D19BA">
      <w:pPr>
        <w:spacing w:line="276" w:lineRule="auto"/>
        <w:rPr>
          <w:lang w:val="fr-FR"/>
        </w:rPr>
      </w:pPr>
      <w:r w:rsidRPr="5F01674E">
        <w:rPr>
          <w:lang w:val="fr-FR"/>
        </w:rPr>
        <w:t>Requirements:</w:t>
      </w:r>
    </w:p>
    <w:p w14:paraId="143022C7" w14:textId="77777777" w:rsidR="00903AE6" w:rsidRDefault="00903AE6" w:rsidP="003D19BA">
      <w:pPr>
        <w:pStyle w:val="Odstavecseseznamem"/>
        <w:numPr>
          <w:ilvl w:val="0"/>
          <w:numId w:val="1"/>
        </w:numPr>
        <w:spacing w:line="276" w:lineRule="auto"/>
        <w:rPr>
          <w:rFonts w:asciiTheme="minorHAnsi" w:eastAsiaTheme="minorEastAsia" w:hAnsiTheme="minorHAnsi" w:cstheme="minorBidi"/>
          <w:lang w:val="en-GB"/>
        </w:rPr>
      </w:pPr>
      <w:r w:rsidRPr="5F01674E">
        <w:rPr>
          <w:lang w:val="en-GB"/>
        </w:rPr>
        <w:t>2N Intercom with camera</w:t>
      </w:r>
    </w:p>
    <w:p w14:paraId="135DFF2E" w14:textId="78B2D271" w:rsidR="002747DE" w:rsidRPr="003D19BA" w:rsidRDefault="00903AE6" w:rsidP="003D19BA">
      <w:pPr>
        <w:pStyle w:val="Odstavecseseznamem"/>
        <w:numPr>
          <w:ilvl w:val="0"/>
          <w:numId w:val="1"/>
        </w:numPr>
        <w:spacing w:line="276" w:lineRule="auto"/>
        <w:rPr>
          <w:lang w:val="en-GB"/>
        </w:rPr>
      </w:pPr>
      <w:r w:rsidRPr="5F01674E">
        <w:rPr>
          <w:lang w:val="en-GB"/>
        </w:rPr>
        <w:lastRenderedPageBreak/>
        <w:t>2N Enhanced Integration and 2N Enhanced video license (or Gold license)</w:t>
      </w:r>
      <w:r w:rsidR="00491BA3">
        <w:rPr>
          <w:lang w:val="en-GB"/>
        </w:rPr>
        <w:t xml:space="preserve"> </w:t>
      </w:r>
      <w:r w:rsidR="00491BA3" w:rsidRPr="00491BA3">
        <w:rPr>
          <w:lang w:val="en-GB"/>
        </w:rPr>
        <w:t>*Not applicable to the USA</w:t>
      </w:r>
    </w:p>
    <w:sectPr w:rsidR="002747DE" w:rsidRPr="003D19BA" w:rsidSect="00003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F876" w14:textId="77777777" w:rsidR="00ED2EA8" w:rsidRDefault="00ED2EA8" w:rsidP="003D19BA">
      <w:r>
        <w:separator/>
      </w:r>
    </w:p>
  </w:endnote>
  <w:endnote w:type="continuationSeparator" w:id="0">
    <w:p w14:paraId="718BC1A5" w14:textId="77777777" w:rsidR="00ED2EA8" w:rsidRDefault="00ED2EA8" w:rsidP="003D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2AE82" w14:textId="77777777" w:rsidR="00ED2EA8" w:rsidRDefault="00ED2EA8" w:rsidP="003D19BA">
      <w:r>
        <w:separator/>
      </w:r>
    </w:p>
  </w:footnote>
  <w:footnote w:type="continuationSeparator" w:id="0">
    <w:p w14:paraId="5D9432D5" w14:textId="77777777" w:rsidR="00ED2EA8" w:rsidRDefault="00ED2EA8" w:rsidP="003D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3A49"/>
    <w:multiLevelType w:val="hybridMultilevel"/>
    <w:tmpl w:val="920AF5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C19"/>
    <w:multiLevelType w:val="hybridMultilevel"/>
    <w:tmpl w:val="0CF2F7D6"/>
    <w:lvl w:ilvl="0" w:tplc="523E7072">
      <w:start w:val="1"/>
      <w:numFmt w:val="bullet"/>
      <w:lvlText w:val="-"/>
      <w:lvlJc w:val="left"/>
      <w:pPr>
        <w:ind w:left="720" w:hanging="360"/>
      </w:pPr>
      <w:rPr>
        <w:rFonts w:ascii="Calibri" w:hAnsi="Calibri" w:hint="default"/>
      </w:rPr>
    </w:lvl>
    <w:lvl w:ilvl="1" w:tplc="29540152">
      <w:start w:val="1"/>
      <w:numFmt w:val="bullet"/>
      <w:lvlText w:val="o"/>
      <w:lvlJc w:val="left"/>
      <w:pPr>
        <w:ind w:left="1440" w:hanging="360"/>
      </w:pPr>
      <w:rPr>
        <w:rFonts w:ascii="Courier New" w:hAnsi="Courier New" w:hint="default"/>
      </w:rPr>
    </w:lvl>
    <w:lvl w:ilvl="2" w:tplc="ECDEA216">
      <w:start w:val="1"/>
      <w:numFmt w:val="bullet"/>
      <w:lvlText w:val=""/>
      <w:lvlJc w:val="left"/>
      <w:pPr>
        <w:ind w:left="2160" w:hanging="360"/>
      </w:pPr>
      <w:rPr>
        <w:rFonts w:ascii="Wingdings" w:hAnsi="Wingdings" w:hint="default"/>
      </w:rPr>
    </w:lvl>
    <w:lvl w:ilvl="3" w:tplc="A21EE5F0">
      <w:start w:val="1"/>
      <w:numFmt w:val="bullet"/>
      <w:lvlText w:val=""/>
      <w:lvlJc w:val="left"/>
      <w:pPr>
        <w:ind w:left="2880" w:hanging="360"/>
      </w:pPr>
      <w:rPr>
        <w:rFonts w:ascii="Symbol" w:hAnsi="Symbol" w:hint="default"/>
      </w:rPr>
    </w:lvl>
    <w:lvl w:ilvl="4" w:tplc="C2DE35E8">
      <w:start w:val="1"/>
      <w:numFmt w:val="bullet"/>
      <w:lvlText w:val="o"/>
      <w:lvlJc w:val="left"/>
      <w:pPr>
        <w:ind w:left="3600" w:hanging="360"/>
      </w:pPr>
      <w:rPr>
        <w:rFonts w:ascii="Courier New" w:hAnsi="Courier New" w:hint="default"/>
      </w:rPr>
    </w:lvl>
    <w:lvl w:ilvl="5" w:tplc="9630208C">
      <w:start w:val="1"/>
      <w:numFmt w:val="bullet"/>
      <w:lvlText w:val=""/>
      <w:lvlJc w:val="left"/>
      <w:pPr>
        <w:ind w:left="4320" w:hanging="360"/>
      </w:pPr>
      <w:rPr>
        <w:rFonts w:ascii="Wingdings" w:hAnsi="Wingdings" w:hint="default"/>
      </w:rPr>
    </w:lvl>
    <w:lvl w:ilvl="6" w:tplc="041E6406">
      <w:start w:val="1"/>
      <w:numFmt w:val="bullet"/>
      <w:lvlText w:val=""/>
      <w:lvlJc w:val="left"/>
      <w:pPr>
        <w:ind w:left="5040" w:hanging="360"/>
      </w:pPr>
      <w:rPr>
        <w:rFonts w:ascii="Symbol" w:hAnsi="Symbol" w:hint="default"/>
      </w:rPr>
    </w:lvl>
    <w:lvl w:ilvl="7" w:tplc="B0EE0B2A">
      <w:start w:val="1"/>
      <w:numFmt w:val="bullet"/>
      <w:lvlText w:val="o"/>
      <w:lvlJc w:val="left"/>
      <w:pPr>
        <w:ind w:left="5760" w:hanging="360"/>
      </w:pPr>
      <w:rPr>
        <w:rFonts w:ascii="Courier New" w:hAnsi="Courier New" w:hint="default"/>
      </w:rPr>
    </w:lvl>
    <w:lvl w:ilvl="8" w:tplc="C5420ABE">
      <w:start w:val="1"/>
      <w:numFmt w:val="bullet"/>
      <w:lvlText w:val=""/>
      <w:lvlJc w:val="left"/>
      <w:pPr>
        <w:ind w:left="6480" w:hanging="360"/>
      </w:pPr>
      <w:rPr>
        <w:rFonts w:ascii="Wingdings" w:hAnsi="Wingdings" w:hint="default"/>
      </w:rPr>
    </w:lvl>
  </w:abstractNum>
  <w:abstractNum w:abstractNumId="2" w15:restartNumberingAfterBreak="0">
    <w:nsid w:val="59320EC1"/>
    <w:multiLevelType w:val="hybridMultilevel"/>
    <w:tmpl w:val="69F8D1EA"/>
    <w:lvl w:ilvl="0" w:tplc="9EF0C7E2">
      <w:start w:val="1"/>
      <w:numFmt w:val="decimal"/>
      <w:lvlText w:val="%1."/>
      <w:lvlJc w:val="left"/>
      <w:pPr>
        <w:ind w:left="720" w:hanging="360"/>
      </w:pPr>
    </w:lvl>
    <w:lvl w:ilvl="1" w:tplc="D5B4E0C8">
      <w:start w:val="1"/>
      <w:numFmt w:val="lowerLetter"/>
      <w:lvlText w:val="%2."/>
      <w:lvlJc w:val="left"/>
      <w:pPr>
        <w:ind w:left="1440" w:hanging="360"/>
      </w:pPr>
    </w:lvl>
    <w:lvl w:ilvl="2" w:tplc="DE2242FC">
      <w:start w:val="1"/>
      <w:numFmt w:val="lowerRoman"/>
      <w:lvlText w:val="%3."/>
      <w:lvlJc w:val="right"/>
      <w:pPr>
        <w:ind w:left="2160" w:hanging="180"/>
      </w:pPr>
    </w:lvl>
    <w:lvl w:ilvl="3" w:tplc="18CA4C3E">
      <w:start w:val="1"/>
      <w:numFmt w:val="decimal"/>
      <w:lvlText w:val="%4."/>
      <w:lvlJc w:val="left"/>
      <w:pPr>
        <w:ind w:left="2880" w:hanging="360"/>
      </w:pPr>
    </w:lvl>
    <w:lvl w:ilvl="4" w:tplc="3D2AD698">
      <w:start w:val="1"/>
      <w:numFmt w:val="lowerLetter"/>
      <w:lvlText w:val="%5."/>
      <w:lvlJc w:val="left"/>
      <w:pPr>
        <w:ind w:left="3600" w:hanging="360"/>
      </w:pPr>
    </w:lvl>
    <w:lvl w:ilvl="5" w:tplc="22AC960E">
      <w:start w:val="1"/>
      <w:numFmt w:val="lowerRoman"/>
      <w:lvlText w:val="%6."/>
      <w:lvlJc w:val="right"/>
      <w:pPr>
        <w:ind w:left="4320" w:hanging="180"/>
      </w:pPr>
    </w:lvl>
    <w:lvl w:ilvl="6" w:tplc="2C9224E0">
      <w:start w:val="1"/>
      <w:numFmt w:val="decimal"/>
      <w:lvlText w:val="%7."/>
      <w:lvlJc w:val="left"/>
      <w:pPr>
        <w:ind w:left="5040" w:hanging="360"/>
      </w:pPr>
    </w:lvl>
    <w:lvl w:ilvl="7" w:tplc="21727122">
      <w:start w:val="1"/>
      <w:numFmt w:val="lowerLetter"/>
      <w:lvlText w:val="%8."/>
      <w:lvlJc w:val="left"/>
      <w:pPr>
        <w:ind w:left="5760" w:hanging="360"/>
      </w:pPr>
    </w:lvl>
    <w:lvl w:ilvl="8" w:tplc="9998E034">
      <w:start w:val="1"/>
      <w:numFmt w:val="lowerRoman"/>
      <w:lvlText w:val="%9."/>
      <w:lvlJc w:val="right"/>
      <w:pPr>
        <w:ind w:left="6480" w:hanging="180"/>
      </w:pPr>
    </w:lvl>
  </w:abstractNum>
  <w:abstractNum w:abstractNumId="3" w15:restartNumberingAfterBreak="0">
    <w:nsid w:val="6A021BDE"/>
    <w:multiLevelType w:val="hybridMultilevel"/>
    <w:tmpl w:val="7D9C366E"/>
    <w:lvl w:ilvl="0" w:tplc="DE6A48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32355"/>
    <w:multiLevelType w:val="hybridMultilevel"/>
    <w:tmpl w:val="418AB678"/>
    <w:lvl w:ilvl="0" w:tplc="9FD6449A">
      <w:start w:val="1"/>
      <w:numFmt w:val="decimal"/>
      <w:lvlText w:val="%1."/>
      <w:lvlJc w:val="left"/>
      <w:pPr>
        <w:ind w:left="720" w:hanging="360"/>
      </w:pPr>
    </w:lvl>
    <w:lvl w:ilvl="1" w:tplc="4EDE27EC">
      <w:start w:val="1"/>
      <w:numFmt w:val="lowerLetter"/>
      <w:lvlText w:val="%2."/>
      <w:lvlJc w:val="left"/>
      <w:pPr>
        <w:ind w:left="1440" w:hanging="360"/>
      </w:pPr>
    </w:lvl>
    <w:lvl w:ilvl="2" w:tplc="0A0A88DC">
      <w:start w:val="1"/>
      <w:numFmt w:val="lowerRoman"/>
      <w:lvlText w:val="%3."/>
      <w:lvlJc w:val="right"/>
      <w:pPr>
        <w:ind w:left="2160" w:hanging="180"/>
      </w:pPr>
    </w:lvl>
    <w:lvl w:ilvl="3" w:tplc="C24461FE">
      <w:start w:val="1"/>
      <w:numFmt w:val="decimal"/>
      <w:lvlText w:val="%4."/>
      <w:lvlJc w:val="left"/>
      <w:pPr>
        <w:ind w:left="2880" w:hanging="360"/>
      </w:pPr>
    </w:lvl>
    <w:lvl w:ilvl="4" w:tplc="B4DE43B2">
      <w:start w:val="1"/>
      <w:numFmt w:val="lowerLetter"/>
      <w:lvlText w:val="%5."/>
      <w:lvlJc w:val="left"/>
      <w:pPr>
        <w:ind w:left="3600" w:hanging="360"/>
      </w:pPr>
    </w:lvl>
    <w:lvl w:ilvl="5" w:tplc="92E24FE2">
      <w:start w:val="1"/>
      <w:numFmt w:val="lowerRoman"/>
      <w:lvlText w:val="%6."/>
      <w:lvlJc w:val="right"/>
      <w:pPr>
        <w:ind w:left="4320" w:hanging="180"/>
      </w:pPr>
    </w:lvl>
    <w:lvl w:ilvl="6" w:tplc="05DAFD08">
      <w:start w:val="1"/>
      <w:numFmt w:val="decimal"/>
      <w:lvlText w:val="%7."/>
      <w:lvlJc w:val="left"/>
      <w:pPr>
        <w:ind w:left="5040" w:hanging="360"/>
      </w:pPr>
    </w:lvl>
    <w:lvl w:ilvl="7" w:tplc="D28492E8">
      <w:start w:val="1"/>
      <w:numFmt w:val="lowerLetter"/>
      <w:lvlText w:val="%8."/>
      <w:lvlJc w:val="left"/>
      <w:pPr>
        <w:ind w:left="5760" w:hanging="360"/>
      </w:pPr>
    </w:lvl>
    <w:lvl w:ilvl="8" w:tplc="6DA014BC">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ED"/>
    <w:rsid w:val="00003F46"/>
    <w:rsid w:val="002747DE"/>
    <w:rsid w:val="003D19BA"/>
    <w:rsid w:val="00491BA3"/>
    <w:rsid w:val="006A51E2"/>
    <w:rsid w:val="00903AE6"/>
    <w:rsid w:val="00A23AED"/>
    <w:rsid w:val="00B65208"/>
    <w:rsid w:val="00ED2EA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AF44"/>
  <w15:chartTrackingRefBased/>
  <w15:docId w15:val="{B768D0C9-282A-4CFF-A2D0-2E2F88AA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AED"/>
    <w:pPr>
      <w:spacing w:after="0" w:line="240" w:lineRule="auto"/>
    </w:pPr>
    <w:rPr>
      <w:rFonts w:ascii="Calibri" w:hAnsi="Calibri" w:cs="Calibri"/>
      <w:lang w:val="cs-CZ"/>
    </w:rPr>
  </w:style>
  <w:style w:type="paragraph" w:styleId="Nadpis1">
    <w:name w:val="heading 1"/>
    <w:basedOn w:val="Normln"/>
    <w:next w:val="Normln"/>
    <w:link w:val="Nadpis1Char"/>
    <w:uiPriority w:val="9"/>
    <w:qFormat/>
    <w:rsid w:val="00A23A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23A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A23A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23AED"/>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Standardnpsmoodstavce"/>
    <w:link w:val="Nadpis3"/>
    <w:uiPriority w:val="9"/>
    <w:rsid w:val="00A23AED"/>
    <w:rPr>
      <w:rFonts w:asciiTheme="majorHAnsi" w:eastAsiaTheme="majorEastAsia" w:hAnsiTheme="majorHAnsi" w:cstheme="majorBidi"/>
      <w:color w:val="1F3763" w:themeColor="accent1" w:themeShade="7F"/>
      <w:sz w:val="24"/>
      <w:szCs w:val="24"/>
      <w:lang w:val="cs-CZ"/>
    </w:rPr>
  </w:style>
  <w:style w:type="paragraph" w:styleId="Odstavecseseznamem">
    <w:name w:val="List Paragraph"/>
    <w:basedOn w:val="Normln"/>
    <w:uiPriority w:val="34"/>
    <w:qFormat/>
    <w:rsid w:val="00A23AED"/>
    <w:pPr>
      <w:ind w:left="720"/>
      <w:contextualSpacing/>
    </w:pPr>
  </w:style>
  <w:style w:type="table" w:styleId="Mkatabulky">
    <w:name w:val="Table Grid"/>
    <w:basedOn w:val="Normlntabulka"/>
    <w:uiPriority w:val="59"/>
    <w:rsid w:val="00A23AED"/>
    <w:pPr>
      <w:spacing w:after="0" w:line="240" w:lineRule="auto"/>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A23AED"/>
    <w:rPr>
      <w:rFonts w:asciiTheme="majorHAnsi" w:eastAsiaTheme="majorEastAsia" w:hAnsiTheme="majorHAnsi" w:cstheme="majorBidi"/>
      <w:color w:val="2F5496" w:themeColor="accent1" w:themeShade="BF"/>
      <w:sz w:val="32"/>
      <w:szCs w:val="32"/>
      <w:lang w:val="cs-CZ"/>
    </w:rPr>
  </w:style>
  <w:style w:type="paragraph" w:styleId="Zhlav">
    <w:name w:val="header"/>
    <w:basedOn w:val="Normln"/>
    <w:link w:val="ZhlavChar"/>
    <w:uiPriority w:val="99"/>
    <w:unhideWhenUsed/>
    <w:rsid w:val="003D19BA"/>
    <w:pPr>
      <w:tabs>
        <w:tab w:val="center" w:pos="4536"/>
        <w:tab w:val="right" w:pos="9072"/>
      </w:tabs>
    </w:pPr>
  </w:style>
  <w:style w:type="character" w:customStyle="1" w:styleId="ZhlavChar">
    <w:name w:val="Záhlaví Char"/>
    <w:basedOn w:val="Standardnpsmoodstavce"/>
    <w:link w:val="Zhlav"/>
    <w:uiPriority w:val="99"/>
    <w:rsid w:val="003D19BA"/>
    <w:rPr>
      <w:rFonts w:ascii="Calibri" w:hAnsi="Calibri" w:cs="Calibri"/>
      <w:lang w:val="cs-CZ"/>
    </w:rPr>
  </w:style>
  <w:style w:type="paragraph" w:styleId="Zpat">
    <w:name w:val="footer"/>
    <w:basedOn w:val="Normln"/>
    <w:link w:val="ZpatChar"/>
    <w:uiPriority w:val="99"/>
    <w:unhideWhenUsed/>
    <w:rsid w:val="003D19BA"/>
    <w:pPr>
      <w:tabs>
        <w:tab w:val="center" w:pos="4536"/>
        <w:tab w:val="right" w:pos="9072"/>
      </w:tabs>
    </w:pPr>
  </w:style>
  <w:style w:type="character" w:customStyle="1" w:styleId="ZpatChar">
    <w:name w:val="Zápatí Char"/>
    <w:basedOn w:val="Standardnpsmoodstavce"/>
    <w:link w:val="Zpat"/>
    <w:uiPriority w:val="99"/>
    <w:rsid w:val="003D19BA"/>
    <w:rPr>
      <w:rFonts w:ascii="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228</Words>
  <Characters>1347</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Chadimová - 2N</dc:creator>
  <cp:keywords/>
  <dc:description/>
  <cp:lastModifiedBy>Marek Smékal - 2N</cp:lastModifiedBy>
  <cp:revision>4</cp:revision>
  <dcterms:created xsi:type="dcterms:W3CDTF">2020-11-04T12:43:00Z</dcterms:created>
  <dcterms:modified xsi:type="dcterms:W3CDTF">2021-07-27T12:39:00Z</dcterms:modified>
</cp:coreProperties>
</file>